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586" w:rsidRPr="00C31254" w:rsidRDefault="006F2586" w:rsidP="009D0C84">
      <w:pPr>
        <w:spacing w:after="0" w:line="240" w:lineRule="auto"/>
        <w:jc w:val="center"/>
        <w:rPr>
          <w:rFonts w:ascii="Times New Roman" w:hAnsi="Times New Roman" w:cs="Times New Roman"/>
          <w:b/>
          <w:sz w:val="28"/>
          <w:szCs w:val="28"/>
        </w:rPr>
      </w:pPr>
      <w:r w:rsidRPr="00C31254">
        <w:rPr>
          <w:rFonts w:ascii="Times New Roman" w:hAnsi="Times New Roman" w:cs="Times New Roman"/>
          <w:b/>
          <w:sz w:val="28"/>
          <w:szCs w:val="28"/>
        </w:rPr>
        <w:t>Консультация для родителей</w:t>
      </w:r>
    </w:p>
    <w:p w:rsidR="006F2586" w:rsidRPr="00C31254" w:rsidRDefault="006F2586" w:rsidP="009D0C84">
      <w:pPr>
        <w:spacing w:after="0" w:line="240" w:lineRule="auto"/>
        <w:jc w:val="center"/>
        <w:rPr>
          <w:rFonts w:ascii="Times New Roman" w:hAnsi="Times New Roman" w:cs="Times New Roman"/>
          <w:b/>
          <w:sz w:val="28"/>
          <w:szCs w:val="28"/>
        </w:rPr>
      </w:pPr>
      <w:r w:rsidRPr="00C31254">
        <w:rPr>
          <w:rFonts w:ascii="Times New Roman" w:hAnsi="Times New Roman" w:cs="Times New Roman"/>
          <w:b/>
          <w:sz w:val="28"/>
          <w:szCs w:val="28"/>
        </w:rPr>
        <w:t>«Развитие мелкой моторики и координации движений пальцев рук у детей раннего возраста»</w:t>
      </w:r>
    </w:p>
    <w:p w:rsidR="006F2586" w:rsidRPr="00C31254" w:rsidRDefault="006F2586" w:rsidP="006F2586">
      <w:pPr>
        <w:spacing w:after="0" w:line="240" w:lineRule="auto"/>
        <w:jc w:val="both"/>
        <w:rPr>
          <w:rFonts w:ascii="Times New Roman" w:hAnsi="Times New Roman" w:cs="Times New Roman"/>
          <w:sz w:val="28"/>
          <w:szCs w:val="28"/>
        </w:rPr>
      </w:pPr>
    </w:p>
    <w:p w:rsidR="006F2586" w:rsidRPr="00C3125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Если взрослые стараются поддерживать это стремление, предлагая малышу различные игрушки (мягкие, твердые, шершавые, гладкие, холодные и т.д.), тря</w:t>
      </w:r>
      <w:r w:rsidR="009D0C84">
        <w:rPr>
          <w:rFonts w:ascii="Times New Roman" w:hAnsi="Times New Roman" w:cs="Times New Roman"/>
          <w:sz w:val="28"/>
          <w:szCs w:val="28"/>
        </w:rPr>
        <w:t>почки, предметы для исследования</w:t>
      </w:r>
      <w:r w:rsidRPr="00C31254">
        <w:rPr>
          <w:rFonts w:ascii="Times New Roman" w:hAnsi="Times New Roman" w:cs="Times New Roman"/>
          <w:sz w:val="28"/>
          <w:szCs w:val="28"/>
        </w:rPr>
        <w:t>, он получает необходимый стимул для развития.</w:t>
      </w:r>
    </w:p>
    <w:p w:rsidR="006F2586" w:rsidRPr="00C31254" w:rsidRDefault="006F2586" w:rsidP="009D0C84">
      <w:pPr>
        <w:spacing w:after="0" w:line="240" w:lineRule="auto"/>
        <w:ind w:firstLine="708"/>
        <w:jc w:val="both"/>
        <w:rPr>
          <w:rFonts w:ascii="Times New Roman" w:hAnsi="Times New Roman" w:cs="Times New Roman"/>
          <w:sz w:val="28"/>
          <w:szCs w:val="28"/>
        </w:rPr>
      </w:pPr>
      <w:bookmarkStart w:id="0" w:name="_GoBack"/>
      <w:bookmarkEnd w:id="0"/>
      <w:r w:rsidRPr="00C31254">
        <w:rPr>
          <w:rFonts w:ascii="Times New Roman" w:hAnsi="Times New Roman" w:cs="Times New Roman"/>
          <w:sz w:val="28"/>
          <w:szCs w:val="28"/>
        </w:rPr>
        <w:t>Доказано, что речь ребенка и его сенсорный («трогательный») опыт взаимосвязаны.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хотя общая моторика при этом может быть нормальной и даже выше нормы. Речь совершенствуется под влиянием кинетических импульсов от рук, точнее, от пальцев. Поэтому, если Вы хотите, чтобы ребенок хорошо говорил, развивайте его ручки!</w:t>
      </w:r>
    </w:p>
    <w:p w:rsidR="009D0C84" w:rsidRDefault="009D0C84" w:rsidP="009D0C84">
      <w:pPr>
        <w:spacing w:after="0" w:line="240" w:lineRule="auto"/>
        <w:jc w:val="center"/>
        <w:rPr>
          <w:rFonts w:ascii="Times New Roman" w:hAnsi="Times New Roman" w:cs="Times New Roman"/>
          <w:b/>
          <w:sz w:val="28"/>
          <w:szCs w:val="28"/>
        </w:rPr>
      </w:pPr>
    </w:p>
    <w:p w:rsidR="006F2586" w:rsidRPr="009D0C84" w:rsidRDefault="006F2586" w:rsidP="009D0C84">
      <w:pPr>
        <w:spacing w:after="0" w:line="240" w:lineRule="auto"/>
        <w:jc w:val="center"/>
        <w:rPr>
          <w:rFonts w:ascii="Times New Roman" w:hAnsi="Times New Roman" w:cs="Times New Roman"/>
          <w:b/>
          <w:sz w:val="28"/>
          <w:szCs w:val="28"/>
        </w:rPr>
      </w:pPr>
      <w:r w:rsidRPr="009D0C84">
        <w:rPr>
          <w:rFonts w:ascii="Times New Roman" w:hAnsi="Times New Roman" w:cs="Times New Roman"/>
          <w:b/>
          <w:sz w:val="28"/>
          <w:szCs w:val="28"/>
        </w:rPr>
        <w:t>Сенсомоторное развитие детей раннего возраста</w:t>
      </w:r>
    </w:p>
    <w:p w:rsidR="006F2586" w:rsidRPr="009D0C84" w:rsidRDefault="006F2586" w:rsidP="009D0C84">
      <w:pPr>
        <w:spacing w:after="0" w:line="240" w:lineRule="auto"/>
        <w:jc w:val="center"/>
        <w:rPr>
          <w:rFonts w:ascii="Times New Roman" w:hAnsi="Times New Roman" w:cs="Times New Roman"/>
          <w:b/>
          <w:sz w:val="28"/>
          <w:szCs w:val="28"/>
        </w:rPr>
      </w:pPr>
    </w:p>
    <w:p w:rsidR="006F2586" w:rsidRPr="00C31254" w:rsidRDefault="006F2586" w:rsidP="009D0C84">
      <w:pPr>
        <w:spacing w:after="0" w:line="240" w:lineRule="auto"/>
        <w:ind w:firstLine="708"/>
        <w:jc w:val="both"/>
        <w:rPr>
          <w:rFonts w:ascii="Times New Roman" w:hAnsi="Times New Roman" w:cs="Times New Roman"/>
          <w:sz w:val="28"/>
          <w:szCs w:val="28"/>
        </w:rPr>
      </w:pPr>
      <w:proofErr w:type="spellStart"/>
      <w:r w:rsidRPr="00C31254">
        <w:rPr>
          <w:rFonts w:ascii="Times New Roman" w:hAnsi="Times New Roman" w:cs="Times New Roman"/>
          <w:sz w:val="28"/>
          <w:szCs w:val="28"/>
        </w:rPr>
        <w:t>Сенсомоторика</w:t>
      </w:r>
      <w:proofErr w:type="spellEnd"/>
      <w:r w:rsidRPr="00C31254">
        <w:rPr>
          <w:rFonts w:ascii="Times New Roman" w:hAnsi="Times New Roman" w:cs="Times New Roman"/>
          <w:sz w:val="28"/>
          <w:szCs w:val="28"/>
        </w:rPr>
        <w:t xml:space="preserve"> (от лат. </w:t>
      </w:r>
      <w:proofErr w:type="spellStart"/>
      <w:r w:rsidRPr="00C31254">
        <w:rPr>
          <w:rFonts w:ascii="Times New Roman" w:hAnsi="Times New Roman" w:cs="Times New Roman"/>
          <w:sz w:val="28"/>
          <w:szCs w:val="28"/>
        </w:rPr>
        <w:t>sensus</w:t>
      </w:r>
      <w:proofErr w:type="spellEnd"/>
      <w:r w:rsidRPr="00C31254">
        <w:rPr>
          <w:rFonts w:ascii="Times New Roman" w:hAnsi="Times New Roman" w:cs="Times New Roman"/>
          <w:sz w:val="28"/>
          <w:szCs w:val="28"/>
        </w:rPr>
        <w:t xml:space="preserve"> – чувство, ощущение и </w:t>
      </w:r>
      <w:proofErr w:type="spellStart"/>
      <w:r w:rsidRPr="00C31254">
        <w:rPr>
          <w:rFonts w:ascii="Times New Roman" w:hAnsi="Times New Roman" w:cs="Times New Roman"/>
          <w:sz w:val="28"/>
          <w:szCs w:val="28"/>
        </w:rPr>
        <w:t>motor</w:t>
      </w:r>
      <w:proofErr w:type="spellEnd"/>
      <w:r w:rsidRPr="00C31254">
        <w:rPr>
          <w:rFonts w:ascii="Times New Roman" w:hAnsi="Times New Roman" w:cs="Times New Roman"/>
          <w:sz w:val="28"/>
          <w:szCs w:val="28"/>
        </w:rPr>
        <w:t xml:space="preserve"> – двигатель) – </w:t>
      </w:r>
      <w:proofErr w:type="spellStart"/>
      <w:r w:rsidRPr="00C31254">
        <w:rPr>
          <w:rFonts w:ascii="Times New Roman" w:hAnsi="Times New Roman" w:cs="Times New Roman"/>
          <w:sz w:val="28"/>
          <w:szCs w:val="28"/>
        </w:rPr>
        <w:t>взаимокоординация</w:t>
      </w:r>
      <w:proofErr w:type="spellEnd"/>
      <w:r w:rsidRPr="00C31254">
        <w:rPr>
          <w:rFonts w:ascii="Times New Roman" w:hAnsi="Times New Roman" w:cs="Times New Roman"/>
          <w:sz w:val="28"/>
          <w:szCs w:val="28"/>
        </w:rPr>
        <w:t xml:space="preserve"> сенсорных и моторных компонентов деятельности.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Задачи сенсомоторного развития:</w:t>
      </w:r>
    </w:p>
    <w:p w:rsidR="006F2586" w:rsidRPr="00C31254" w:rsidRDefault="009D0C84"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развитие мелкой моторики рук;</w:t>
      </w:r>
    </w:p>
    <w:p w:rsidR="006F2586" w:rsidRPr="00C31254" w:rsidRDefault="009D0C84"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развитие координации движения кистей рук;</w:t>
      </w:r>
    </w:p>
    <w:p w:rsidR="006F2586" w:rsidRPr="00C31254" w:rsidRDefault="009D0C84"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формирование представления о цвете, форме, величине предметов, положения их в пространстве;</w:t>
      </w:r>
    </w:p>
    <w:p w:rsidR="006F2586" w:rsidRPr="00C31254" w:rsidRDefault="009D0C84"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активизация сенсорного восприятия, стимулируя анализаторы зрительные, слуховые, осязания, обоняния и вкуса.</w:t>
      </w:r>
    </w:p>
    <w:p w:rsidR="006F2586" w:rsidRPr="00C3125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Что такое сенсорное развитие ребенка?</w:t>
      </w:r>
      <w:r w:rsidR="009D0C84">
        <w:rPr>
          <w:rFonts w:ascii="Times New Roman" w:hAnsi="Times New Roman" w:cs="Times New Roman"/>
          <w:sz w:val="28"/>
          <w:szCs w:val="28"/>
        </w:rPr>
        <w:t xml:space="preserve"> </w:t>
      </w:r>
      <w:r w:rsidRPr="00C31254">
        <w:rPr>
          <w:rFonts w:ascii="Times New Roman" w:hAnsi="Times New Roman" w:cs="Times New Roman"/>
          <w:sz w:val="28"/>
          <w:szCs w:val="28"/>
        </w:rPr>
        <w:t xml:space="preserve">Психолог </w:t>
      </w:r>
      <w:proofErr w:type="spellStart"/>
      <w:r w:rsidRPr="00C31254">
        <w:rPr>
          <w:rFonts w:ascii="Times New Roman" w:hAnsi="Times New Roman" w:cs="Times New Roman"/>
          <w:sz w:val="28"/>
          <w:szCs w:val="28"/>
        </w:rPr>
        <w:t>Венгер</w:t>
      </w:r>
      <w:proofErr w:type="spellEnd"/>
      <w:r w:rsidRPr="00C31254">
        <w:rPr>
          <w:rFonts w:ascii="Times New Roman" w:hAnsi="Times New Roman" w:cs="Times New Roman"/>
          <w:sz w:val="28"/>
          <w:szCs w:val="28"/>
        </w:rPr>
        <w:t xml:space="preserve"> Л.А. утверждает, что «сенсорное развитие ребенка –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вкусе и т. п.».</w:t>
      </w:r>
      <w:r w:rsidR="009D0C84">
        <w:rPr>
          <w:rFonts w:ascii="Times New Roman" w:hAnsi="Times New Roman" w:cs="Times New Roman"/>
          <w:sz w:val="28"/>
          <w:szCs w:val="28"/>
        </w:rPr>
        <w:t xml:space="preserve"> </w:t>
      </w:r>
      <w:r w:rsidRPr="00C31254">
        <w:rPr>
          <w:rFonts w:ascii="Times New Roman" w:hAnsi="Times New Roman" w:cs="Times New Roman"/>
          <w:sz w:val="28"/>
          <w:szCs w:val="28"/>
        </w:rPr>
        <w:t>По мнению Павловой Л.Н., ребенок приходит в мир с очень большим потенциалом сенсорных способностей. Задача взрослых – выявить их и своевременно способствовать их дальнейшему развитию.</w:t>
      </w:r>
      <w:r w:rsidR="009D0C84">
        <w:rPr>
          <w:rFonts w:ascii="Times New Roman" w:hAnsi="Times New Roman" w:cs="Times New Roman"/>
          <w:sz w:val="28"/>
          <w:szCs w:val="28"/>
        </w:rPr>
        <w:t xml:space="preserve"> </w:t>
      </w:r>
      <w:r w:rsidRPr="00C31254">
        <w:rPr>
          <w:rFonts w:ascii="Times New Roman" w:hAnsi="Times New Roman" w:cs="Times New Roman"/>
          <w:sz w:val="28"/>
          <w:szCs w:val="28"/>
        </w:rPr>
        <w:t xml:space="preserve">Профессор Н. М. </w:t>
      </w:r>
      <w:proofErr w:type="spellStart"/>
      <w:r w:rsidRPr="00C31254">
        <w:rPr>
          <w:rFonts w:ascii="Times New Roman" w:hAnsi="Times New Roman" w:cs="Times New Roman"/>
          <w:sz w:val="28"/>
          <w:szCs w:val="28"/>
        </w:rPr>
        <w:t>Щелованов</w:t>
      </w:r>
      <w:proofErr w:type="spellEnd"/>
      <w:r w:rsidRPr="00C31254">
        <w:rPr>
          <w:rFonts w:ascii="Times New Roman" w:hAnsi="Times New Roman" w:cs="Times New Roman"/>
          <w:sz w:val="28"/>
          <w:szCs w:val="28"/>
        </w:rPr>
        <w:t xml:space="preserve"> называл ранний возраст «золотой порой» сенсорного воспитания.</w:t>
      </w:r>
    </w:p>
    <w:p w:rsidR="006F2586" w:rsidRPr="00C3125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Сенсомоторное развитие составляет фундамент общего умственного развития дошкольника. Оно направлено на формирование наиболее полного восприятия окружающего мира и служит основой познания действительности.</w:t>
      </w:r>
    </w:p>
    <w:p w:rsidR="006F2586" w:rsidRPr="00C31254" w:rsidRDefault="006F2586" w:rsidP="00A36BEB">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Первой ступенью познания действительности является чувственный опыт малыша. Успешность физического, умственного и эстетического развития ребенка в значительной степени зависит от уровня его сенсомоторного развития, т. е. от того, насколько хорошо ребенок умеет видеть, слышать и осязать окружающий мир.</w:t>
      </w:r>
    </w:p>
    <w:p w:rsidR="009D0C8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Сенсомоторное развитие дошкольника – это развитие его восприятия и формирование представлений о внешних свойствах предметов: их форме, цвете, величине, положении в пространстве и развитие моторной сферы.</w:t>
      </w:r>
    </w:p>
    <w:p w:rsidR="009D0C8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lastRenderedPageBreak/>
        <w:t xml:space="preserve">Не менее важную роль </w:t>
      </w:r>
      <w:proofErr w:type="spellStart"/>
      <w:r w:rsidRPr="00C31254">
        <w:rPr>
          <w:rFonts w:ascii="Times New Roman" w:hAnsi="Times New Roman" w:cs="Times New Roman"/>
          <w:sz w:val="28"/>
          <w:szCs w:val="28"/>
        </w:rPr>
        <w:t>сенсомоторика</w:t>
      </w:r>
      <w:proofErr w:type="spellEnd"/>
      <w:r w:rsidRPr="00C31254">
        <w:rPr>
          <w:rFonts w:ascii="Times New Roman" w:hAnsi="Times New Roman" w:cs="Times New Roman"/>
          <w:sz w:val="28"/>
          <w:szCs w:val="28"/>
        </w:rPr>
        <w:t xml:space="preserve"> играет в психическом развитии ребенка, поскольку дошкольный возраст является наиболее благоприятным периодом для развития и совершенствования органов чувств, а также для накопления наиболее ярких и верных представлений об окружающем ребенка мире.</w:t>
      </w:r>
    </w:p>
    <w:p w:rsidR="009D0C8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Раннее детство - особый период для формирования органов и систем, и прежде всего функций мозга. Учеными доказано, что функции коры головного мозга не фиксированы наследственно, они развиваются в результате взаимодействия организма с окружающей средой. Ранний возраст – самое благоприятное время для сенсомоторного воспитания, без которого невозможно нормальное формирование умственных способностей ребенка.</w:t>
      </w:r>
    </w:p>
    <w:p w:rsidR="009D0C84" w:rsidRDefault="006F2586" w:rsidP="009D0C84">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Сенсорное воспитание на втором и третьем году жизни заключается</w:t>
      </w:r>
      <w:r w:rsidR="00F2599B">
        <w:rPr>
          <w:rFonts w:ascii="Times New Roman" w:hAnsi="Times New Roman" w:cs="Times New Roman"/>
          <w:sz w:val="28"/>
          <w:szCs w:val="28"/>
        </w:rPr>
        <w:t>,</w:t>
      </w:r>
      <w:r w:rsidRPr="00C31254">
        <w:rPr>
          <w:rFonts w:ascii="Times New Roman" w:hAnsi="Times New Roman" w:cs="Times New Roman"/>
          <w:sz w:val="28"/>
          <w:szCs w:val="28"/>
        </w:rPr>
        <w:t xml:space="preserve"> прежде всего</w:t>
      </w:r>
      <w:r w:rsidR="00F2599B">
        <w:rPr>
          <w:rFonts w:ascii="Times New Roman" w:hAnsi="Times New Roman" w:cs="Times New Roman"/>
          <w:sz w:val="28"/>
          <w:szCs w:val="28"/>
        </w:rPr>
        <w:t>,</w:t>
      </w:r>
      <w:r w:rsidRPr="00C31254">
        <w:rPr>
          <w:rFonts w:ascii="Times New Roman" w:hAnsi="Times New Roman" w:cs="Times New Roman"/>
          <w:sz w:val="28"/>
          <w:szCs w:val="28"/>
        </w:rPr>
        <w:t xml:space="preserve"> в обучении детей предметным действиям, требующим соотнесения предметов по их внешним свойствам: величине, форме, положению в пространстве. Главное, чтобы ребёнок усвоил, что форма, величина, цвет – постоянные признаки предметов, которые нужно учитывать при выполнении самых различных действий.</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Стимулируя тонкую моторику и активизируя тем самым соответствующие отделы мозга, мы активизируем и соседние зоны, отвечающие за речь. Обычно ребенок, имеющий высокий уровень развития мелкой моторики, умеет логически рассуждать, у него достаточно развиты память, внимание, связная речь.</w:t>
      </w:r>
    </w:p>
    <w:p w:rsidR="006F2586" w:rsidRPr="00817AC3" w:rsidRDefault="006F2586" w:rsidP="00817AC3">
      <w:pPr>
        <w:spacing w:after="0" w:line="240" w:lineRule="auto"/>
        <w:jc w:val="center"/>
        <w:rPr>
          <w:rFonts w:ascii="Times New Roman" w:hAnsi="Times New Roman" w:cs="Times New Roman"/>
          <w:b/>
          <w:sz w:val="28"/>
          <w:szCs w:val="28"/>
        </w:rPr>
      </w:pPr>
      <w:r w:rsidRPr="00817AC3">
        <w:rPr>
          <w:rFonts w:ascii="Times New Roman" w:hAnsi="Times New Roman" w:cs="Times New Roman"/>
          <w:b/>
          <w:sz w:val="28"/>
          <w:szCs w:val="28"/>
        </w:rPr>
        <w:t>Создание условий для сенсомоторного развития детей раннего возраста</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Универсальный способ воспитания и обучения маленького ребёнка – игра. Дети раннего возраста любят играть с игрушками, бытовыми предметами. Сначала они играют в одиночку, но с полутора лет их всё чаще привлекают игры со сверстниками. В процессе игры дети приобретают новые знания и навыки, познают окружающий мир, учатся общаться.</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Что даёт ребёнку игра:</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удовольствие;</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знакомство с нормами, правилами жизни;</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общение со сверстниками;</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возможность выражать свои эмоции;</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возможность выбирать игрушки (предметно-игровую среду), средства игры (слово, движение, место);</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F2586" w:rsidRPr="00C31254">
        <w:rPr>
          <w:rFonts w:ascii="Times New Roman" w:hAnsi="Times New Roman" w:cs="Times New Roman"/>
          <w:sz w:val="28"/>
          <w:szCs w:val="28"/>
        </w:rPr>
        <w:t>внутреннюю свободу: играю</w:t>
      </w:r>
      <w:r>
        <w:rPr>
          <w:rFonts w:ascii="Times New Roman" w:hAnsi="Times New Roman" w:cs="Times New Roman"/>
          <w:sz w:val="28"/>
          <w:szCs w:val="28"/>
        </w:rPr>
        <w:t>,</w:t>
      </w:r>
      <w:r w:rsidR="006F2586" w:rsidRPr="00C31254">
        <w:rPr>
          <w:rFonts w:ascii="Times New Roman" w:hAnsi="Times New Roman" w:cs="Times New Roman"/>
          <w:sz w:val="28"/>
          <w:szCs w:val="28"/>
        </w:rPr>
        <w:t xml:space="preserve"> где хочу, с кем хочу, сколько хочу, чем хочу.</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Выбирая игру для ребенка, надо следовать главному принципу: игра должна соответствовать возможностям ребенка, быть для него привлекательной. Акцент в выборе игр для детей раннего возраста стоит делать на сенсорные и моторные игры.</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Сенсорные игры - эти игры дают опыт работы с самыми разнообразными материалами: песком, глиной, бумагой. Они способствуют развитию сенсорной системы: зрения, вкуса, обоняния, слуха, температурной чувствительности. Все органы, данные нам природой, должны работать, а для этого им необходима «пища».</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817AC3">
        <w:rPr>
          <w:rFonts w:ascii="Times New Roman" w:hAnsi="Times New Roman" w:cs="Times New Roman"/>
          <w:b/>
          <w:sz w:val="28"/>
          <w:szCs w:val="28"/>
        </w:rPr>
        <w:t>Моторные игры</w:t>
      </w:r>
      <w:r w:rsidRPr="00C31254">
        <w:rPr>
          <w:rFonts w:ascii="Times New Roman" w:hAnsi="Times New Roman" w:cs="Times New Roman"/>
          <w:sz w:val="28"/>
          <w:szCs w:val="28"/>
        </w:rPr>
        <w:t xml:space="preserve"> (бег, прыжки, лазание). Моторика – двигательная активность. Не всем нам нравится, когда ребёнок много бегает, залезает на высокие предметы. Безусловно, прежде всего</w:t>
      </w:r>
      <w:r w:rsidR="00817AC3">
        <w:rPr>
          <w:rFonts w:ascii="Times New Roman" w:hAnsi="Times New Roman" w:cs="Times New Roman"/>
          <w:sz w:val="28"/>
          <w:szCs w:val="28"/>
        </w:rPr>
        <w:t>,</w:t>
      </w:r>
      <w:r w:rsidRPr="00C31254">
        <w:rPr>
          <w:rFonts w:ascii="Times New Roman" w:hAnsi="Times New Roman" w:cs="Times New Roman"/>
          <w:sz w:val="28"/>
          <w:szCs w:val="28"/>
        </w:rPr>
        <w:t xml:space="preserve"> нужно подумать о безопасности ребёнка, но не стоит запрещать ему активно двигаться.</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 xml:space="preserve">Дети очень любят </w:t>
      </w:r>
      <w:r w:rsidRPr="00817AC3">
        <w:rPr>
          <w:rFonts w:ascii="Times New Roman" w:hAnsi="Times New Roman" w:cs="Times New Roman"/>
          <w:b/>
          <w:sz w:val="28"/>
          <w:szCs w:val="28"/>
        </w:rPr>
        <w:t>играть на полу</w:t>
      </w:r>
      <w:r w:rsidRPr="00C31254">
        <w:rPr>
          <w:rFonts w:ascii="Times New Roman" w:hAnsi="Times New Roman" w:cs="Times New Roman"/>
          <w:sz w:val="28"/>
          <w:szCs w:val="28"/>
        </w:rPr>
        <w:t xml:space="preserve">. Для того чтобы создать им комфортные условия, можно сшить им валики, подушки в виде гусеницы разноцветной и с пуговицами, для развития мелкой моторики сшить </w:t>
      </w:r>
      <w:r w:rsidR="00817AC3">
        <w:rPr>
          <w:rFonts w:ascii="Times New Roman" w:hAnsi="Times New Roman" w:cs="Times New Roman"/>
          <w:sz w:val="28"/>
          <w:szCs w:val="28"/>
        </w:rPr>
        <w:t xml:space="preserve">сенсорный коврик «Сказочный </w:t>
      </w:r>
      <w:r w:rsidR="00817AC3">
        <w:rPr>
          <w:rFonts w:ascii="Times New Roman" w:hAnsi="Times New Roman" w:cs="Times New Roman"/>
          <w:sz w:val="28"/>
          <w:szCs w:val="28"/>
        </w:rPr>
        <w:lastRenderedPageBreak/>
        <w:t>лес</w:t>
      </w:r>
      <w:r w:rsidRPr="00C31254">
        <w:rPr>
          <w:rFonts w:ascii="Times New Roman" w:hAnsi="Times New Roman" w:cs="Times New Roman"/>
          <w:sz w:val="28"/>
          <w:szCs w:val="28"/>
        </w:rPr>
        <w:t>»; «юбку-забаву» и на этой юбке расстегивают и застегивают пуговицы, учатся шнуровать, закрывают и открывают карманы на липучках и т. д.</w:t>
      </w:r>
    </w:p>
    <w:p w:rsidR="006F2586" w:rsidRPr="00C31254" w:rsidRDefault="006F2586" w:rsidP="00817AC3">
      <w:pPr>
        <w:spacing w:after="0" w:line="240" w:lineRule="auto"/>
        <w:ind w:firstLine="708"/>
        <w:jc w:val="both"/>
        <w:rPr>
          <w:rFonts w:ascii="Times New Roman" w:hAnsi="Times New Roman" w:cs="Times New Roman"/>
          <w:sz w:val="28"/>
          <w:szCs w:val="28"/>
        </w:rPr>
      </w:pPr>
      <w:proofErr w:type="gramStart"/>
      <w:r w:rsidRPr="00C31254">
        <w:rPr>
          <w:rFonts w:ascii="Times New Roman" w:hAnsi="Times New Roman" w:cs="Times New Roman"/>
          <w:sz w:val="28"/>
          <w:szCs w:val="28"/>
        </w:rPr>
        <w:t xml:space="preserve">Для </w:t>
      </w:r>
      <w:r w:rsidRPr="00817AC3">
        <w:rPr>
          <w:rFonts w:ascii="Times New Roman" w:hAnsi="Times New Roman" w:cs="Times New Roman"/>
          <w:b/>
          <w:sz w:val="28"/>
          <w:szCs w:val="28"/>
        </w:rPr>
        <w:t>игр с водой</w:t>
      </w:r>
      <w:r w:rsidRPr="00C31254">
        <w:rPr>
          <w:rFonts w:ascii="Times New Roman" w:hAnsi="Times New Roman" w:cs="Times New Roman"/>
          <w:sz w:val="28"/>
          <w:szCs w:val="28"/>
        </w:rPr>
        <w:t xml:space="preserve"> необходимо оборудование: ведерки, тазики, лейки, воронки, плавающие игрушки, бутылки, баночки и т.д.</w:t>
      </w:r>
      <w:proofErr w:type="gramEnd"/>
      <w:r w:rsidRPr="00C31254">
        <w:rPr>
          <w:rFonts w:ascii="Times New Roman" w:hAnsi="Times New Roman" w:cs="Times New Roman"/>
          <w:sz w:val="28"/>
          <w:szCs w:val="28"/>
        </w:rPr>
        <w:t xml:space="preserve"> Дети на время игр надевают специальные фартучки. Из игр с водой можно предложить </w:t>
      </w:r>
      <w:proofErr w:type="gramStart"/>
      <w:r w:rsidRPr="00C31254">
        <w:rPr>
          <w:rFonts w:ascii="Times New Roman" w:hAnsi="Times New Roman" w:cs="Times New Roman"/>
          <w:sz w:val="28"/>
          <w:szCs w:val="28"/>
        </w:rPr>
        <w:t>следующие</w:t>
      </w:r>
      <w:proofErr w:type="gramEnd"/>
      <w:r w:rsidRPr="00C31254">
        <w:rPr>
          <w:rFonts w:ascii="Times New Roman" w:hAnsi="Times New Roman" w:cs="Times New Roman"/>
          <w:sz w:val="28"/>
          <w:szCs w:val="28"/>
        </w:rPr>
        <w:t>: «Спасатели», «Что как плавает», «Капитаны», «Тёплый – холодный» и т. д. Из всего арсенала игр с водой, наиболее интересной для детей, является игра с мыльными пузырями. Малыши пускать пузыри сами не могут. Это делает взрослый. Это прекрасное зрелище, воспринимаемое малышами радостно и эмоционально.</w:t>
      </w:r>
    </w:p>
    <w:p w:rsidR="00817AC3"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 xml:space="preserve">Детям раннего возраста необходимо предоставлять </w:t>
      </w:r>
      <w:r w:rsidRPr="00817AC3">
        <w:rPr>
          <w:rFonts w:ascii="Times New Roman" w:hAnsi="Times New Roman" w:cs="Times New Roman"/>
          <w:b/>
          <w:sz w:val="28"/>
          <w:szCs w:val="28"/>
        </w:rPr>
        <w:t>бумагу.</w:t>
      </w:r>
      <w:r w:rsidRPr="00C31254">
        <w:rPr>
          <w:rFonts w:ascii="Times New Roman" w:hAnsi="Times New Roman" w:cs="Times New Roman"/>
          <w:sz w:val="28"/>
          <w:szCs w:val="28"/>
        </w:rPr>
        <w:t xml:space="preserve"> Они её комкают, мнут, пытаются разорвать, что им в начале, конечно, не удается. Издаваемый, при этом, бумагой звук доставляет им удовольствие. Пользоваться, в этом случае, можно абсолютно чистой бумагой. Газеты давать детям не рекомендуется, так как газетная краска содержит цинк в больших количествах. Нельзя давать и книги, так как детей необходимо приучать к бережному отношению к книгам. К тому же они начинают проявлять интерес к собиранию кусков порванной бумаги. Это надо поощрять: детям предлагается корзинка или ведерко. Дети очень любят наблюдать за тем, как взрослые вырезают ножницами что-либо из бумаги. Со временем они начинают просить ножницы. Можно привлечь детей к наклеиванию вырезанных фигур на бумагу. Конечно, в начале, работа может идти беспорядочно, но постепенно техника совершенствуется, работа становится чище.</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Сенсомоторное развитие детей дошкольного возраста будет наиболее эффективным, если в играх с детьми использовать такие игрушки и пособия:</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6F2586" w:rsidRPr="00C31254">
        <w:rPr>
          <w:rFonts w:ascii="Times New Roman" w:hAnsi="Times New Roman" w:cs="Times New Roman"/>
          <w:sz w:val="28"/>
          <w:szCs w:val="28"/>
        </w:rPr>
        <w:t>грушки для нанизывания, которые имеют сквозные отверстия и предназнач</w:t>
      </w:r>
      <w:r>
        <w:rPr>
          <w:rFonts w:ascii="Times New Roman" w:hAnsi="Times New Roman" w:cs="Times New Roman"/>
          <w:sz w:val="28"/>
          <w:szCs w:val="28"/>
        </w:rPr>
        <w:t>ены для нанизывания на стержень;</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6F2586" w:rsidRPr="00C31254">
        <w:rPr>
          <w:rFonts w:ascii="Times New Roman" w:hAnsi="Times New Roman" w:cs="Times New Roman"/>
          <w:sz w:val="28"/>
          <w:szCs w:val="28"/>
        </w:rPr>
        <w:t>грушки для прокатывания и группиров</w:t>
      </w:r>
      <w:r>
        <w:rPr>
          <w:rFonts w:ascii="Times New Roman" w:hAnsi="Times New Roman" w:cs="Times New Roman"/>
          <w:sz w:val="28"/>
          <w:szCs w:val="28"/>
        </w:rPr>
        <w:t>ки по форме, цвету или величине;</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6F2586" w:rsidRPr="00C31254">
        <w:rPr>
          <w:rFonts w:ascii="Times New Roman" w:hAnsi="Times New Roman" w:cs="Times New Roman"/>
          <w:sz w:val="28"/>
          <w:szCs w:val="28"/>
        </w:rPr>
        <w:t>грушки для вкладывания и накладывания, составления разноцветных башенок и подбор</w:t>
      </w:r>
      <w:r>
        <w:rPr>
          <w:rFonts w:ascii="Times New Roman" w:hAnsi="Times New Roman" w:cs="Times New Roman"/>
          <w:sz w:val="28"/>
          <w:szCs w:val="28"/>
        </w:rPr>
        <w:t>а их по цвету, величине и форме;</w:t>
      </w:r>
    </w:p>
    <w:p w:rsidR="006F2586" w:rsidRPr="00C31254" w:rsidRDefault="00817AC3"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w:t>
      </w:r>
      <w:r w:rsidR="006F2586" w:rsidRPr="00C31254">
        <w:rPr>
          <w:rFonts w:ascii="Times New Roman" w:hAnsi="Times New Roman" w:cs="Times New Roman"/>
          <w:sz w:val="28"/>
          <w:szCs w:val="28"/>
        </w:rPr>
        <w:t>ародные игрушки, которые легко собираются и разбираются.</w:t>
      </w:r>
    </w:p>
    <w:p w:rsidR="006F2586" w:rsidRPr="00C31254" w:rsidRDefault="006F2586" w:rsidP="00817AC3">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Игры с подобными игрушками способствуют развитию ориентации в пространстве и умению составлять предметы из нескольких отдельных частей. Игрушки и пособия рекомендуется постепенно обновлять и дополнять новыми, более сложными и более разнообразными моделями.</w:t>
      </w:r>
    </w:p>
    <w:p w:rsidR="006F2586" w:rsidRPr="00C31254" w:rsidRDefault="006F2586" w:rsidP="00F71D6D">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Что касается развития тактильной формы ощущений, то подобные ощущения дети получают через кожу. Со временем они осознают, что такое холодное, что горячее, что твердое, что мягкое, что сухое, а что мокрое. Тактильные ощущения напрямую связаны с процессом мышления, с помощью них ребенок познает окружающий мир. Наиболее благоприятными для развития тактильных ощущений считаются игры на песке и игры с водой.</w:t>
      </w:r>
    </w:p>
    <w:p w:rsidR="006F2586" w:rsidRPr="00F71D6D" w:rsidRDefault="006F2586" w:rsidP="006F2586">
      <w:pPr>
        <w:spacing w:after="0" w:line="240" w:lineRule="auto"/>
        <w:jc w:val="both"/>
        <w:rPr>
          <w:rFonts w:ascii="Times New Roman" w:hAnsi="Times New Roman" w:cs="Times New Roman"/>
          <w:b/>
          <w:sz w:val="28"/>
          <w:szCs w:val="28"/>
        </w:rPr>
      </w:pPr>
      <w:r w:rsidRPr="00F71D6D">
        <w:rPr>
          <w:rFonts w:ascii="Times New Roman" w:hAnsi="Times New Roman" w:cs="Times New Roman"/>
          <w:b/>
          <w:sz w:val="28"/>
          <w:szCs w:val="28"/>
        </w:rPr>
        <w:t>Игры с пуговицами</w:t>
      </w:r>
    </w:p>
    <w:p w:rsidR="006F2586" w:rsidRPr="00C31254" w:rsidRDefault="006F2586" w:rsidP="00F71D6D">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Подберите   пуговицы разного размера и цвета.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т.д.  Пуговицы можно нанизывать и на нитку, изготавливая бусы.</w:t>
      </w:r>
    </w:p>
    <w:p w:rsidR="00A36BEB" w:rsidRDefault="00A36BEB" w:rsidP="006F2586">
      <w:pPr>
        <w:spacing w:after="0" w:line="240" w:lineRule="auto"/>
        <w:jc w:val="both"/>
        <w:rPr>
          <w:rFonts w:ascii="Times New Roman" w:hAnsi="Times New Roman" w:cs="Times New Roman"/>
          <w:b/>
          <w:sz w:val="28"/>
          <w:szCs w:val="28"/>
        </w:rPr>
      </w:pPr>
    </w:p>
    <w:p w:rsidR="00A36BEB" w:rsidRDefault="00A36BEB" w:rsidP="006F2586">
      <w:pPr>
        <w:spacing w:after="0" w:line="240" w:lineRule="auto"/>
        <w:jc w:val="both"/>
        <w:rPr>
          <w:rFonts w:ascii="Times New Roman" w:hAnsi="Times New Roman" w:cs="Times New Roman"/>
          <w:b/>
          <w:sz w:val="28"/>
          <w:szCs w:val="28"/>
        </w:rPr>
      </w:pPr>
    </w:p>
    <w:p w:rsidR="006F2586" w:rsidRPr="00F71D6D" w:rsidRDefault="006F2586" w:rsidP="006F2586">
      <w:pPr>
        <w:spacing w:after="0" w:line="240" w:lineRule="auto"/>
        <w:jc w:val="both"/>
        <w:rPr>
          <w:rFonts w:ascii="Times New Roman" w:hAnsi="Times New Roman" w:cs="Times New Roman"/>
          <w:b/>
          <w:sz w:val="28"/>
          <w:szCs w:val="28"/>
        </w:rPr>
      </w:pPr>
      <w:r w:rsidRPr="00F71D6D">
        <w:rPr>
          <w:rFonts w:ascii="Times New Roman" w:hAnsi="Times New Roman" w:cs="Times New Roman"/>
          <w:b/>
          <w:sz w:val="28"/>
          <w:szCs w:val="28"/>
        </w:rPr>
        <w:lastRenderedPageBreak/>
        <w:t>Игры с сыпучими материалами</w:t>
      </w:r>
    </w:p>
    <w:p w:rsidR="00F71D6D"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1. Насыпаем в емкость горох или фасоль. Ребенок запускает туда руки и изображает, как месят тесто, приговаривая:</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F2586" w:rsidRPr="00C31254">
        <w:rPr>
          <w:rFonts w:ascii="Times New Roman" w:hAnsi="Times New Roman" w:cs="Times New Roman"/>
          <w:sz w:val="28"/>
          <w:szCs w:val="28"/>
        </w:rPr>
        <w:t>Месим, месим тесто,</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Есть в печи место.</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Будут-будут из печи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Булочки и калачи»</w:t>
      </w:r>
      <w:r w:rsidR="006F2586" w:rsidRPr="00C31254">
        <w:rPr>
          <w:rFonts w:ascii="Times New Roman" w:hAnsi="Times New Roman" w:cs="Times New Roman"/>
          <w:sz w:val="28"/>
          <w:szCs w:val="28"/>
        </w:rPr>
        <w:t>.</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Или: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«Мы тесто месили,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Мы тесто месили,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Нас тщательно все промесить попросили,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Но сколько не месим</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И сколько не мнем,</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Комочки опять и опять достаем</w:t>
      </w:r>
      <w:r w:rsidR="00425D47">
        <w:rPr>
          <w:rFonts w:ascii="Times New Roman" w:hAnsi="Times New Roman" w:cs="Times New Roman"/>
          <w:sz w:val="28"/>
          <w:szCs w:val="28"/>
        </w:rPr>
        <w:t>»</w:t>
      </w:r>
      <w:r w:rsidRPr="00C31254">
        <w:rPr>
          <w:rFonts w:ascii="Times New Roman" w:hAnsi="Times New Roman" w:cs="Times New Roman"/>
          <w:sz w:val="28"/>
          <w:szCs w:val="28"/>
        </w:rPr>
        <w:t>.</w:t>
      </w:r>
    </w:p>
    <w:p w:rsidR="006F2586" w:rsidRPr="00C31254" w:rsidRDefault="006F2586"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2. Насыпаем в кружку сухой горох.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«Зашагали ножки: топ-топ-топ,</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Прямо  по дорожке: топ- топ- топ.</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Ну-ка, веселее: топ- топ- топ,</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Вот как мы умеем: топ- топ- топ».</w:t>
      </w:r>
    </w:p>
    <w:p w:rsidR="00A36BEB" w:rsidRDefault="00A36BEB"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3. Насыпаем горох на блюдце. 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 Можно делать это одной или двумя руками.</w:t>
      </w:r>
    </w:p>
    <w:p w:rsidR="00A36BEB" w:rsidRDefault="00A36BEB"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 xml:space="preserve">4.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w:t>
      </w:r>
      <w:proofErr w:type="spellStart"/>
      <w:r w:rsidRPr="00C31254">
        <w:rPr>
          <w:rFonts w:ascii="Times New Roman" w:hAnsi="Times New Roman" w:cs="Times New Roman"/>
          <w:sz w:val="28"/>
          <w:szCs w:val="28"/>
        </w:rPr>
        <w:t>т.д</w:t>
      </w:r>
      <w:proofErr w:type="spellEnd"/>
      <w:r w:rsidRPr="00C31254">
        <w:rPr>
          <w:rFonts w:ascii="Times New Roman" w:hAnsi="Times New Roman" w:cs="Times New Roman"/>
          <w:sz w:val="28"/>
          <w:szCs w:val="28"/>
        </w:rPr>
        <w:t>).</w:t>
      </w:r>
    </w:p>
    <w:p w:rsidR="00A36BEB" w:rsidRDefault="00A36BEB"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5. В «сухой бассейн» помещаем  горох и бобы. Ребенок запуск</w:t>
      </w:r>
      <w:r w:rsidR="00425D47">
        <w:rPr>
          <w:rFonts w:ascii="Times New Roman" w:hAnsi="Times New Roman" w:cs="Times New Roman"/>
          <w:sz w:val="28"/>
          <w:szCs w:val="28"/>
        </w:rPr>
        <w:t>ает в него руку и старается на ощ</w:t>
      </w:r>
      <w:r w:rsidRPr="00C31254">
        <w:rPr>
          <w:rFonts w:ascii="Times New Roman" w:hAnsi="Times New Roman" w:cs="Times New Roman"/>
          <w:sz w:val="28"/>
          <w:szCs w:val="28"/>
        </w:rPr>
        <w:t>упь определить и достать только горох или только бобы.</w:t>
      </w:r>
    </w:p>
    <w:p w:rsidR="00A36BEB" w:rsidRDefault="00A36BEB" w:rsidP="006F2586">
      <w:pPr>
        <w:spacing w:after="0" w:line="240" w:lineRule="auto"/>
        <w:jc w:val="both"/>
        <w:rPr>
          <w:rFonts w:ascii="Times New Roman" w:hAnsi="Times New Roman" w:cs="Times New Roman"/>
          <w:b/>
          <w:sz w:val="28"/>
          <w:szCs w:val="28"/>
        </w:rPr>
      </w:pP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t>Игры с прищепками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1. Бельевой прищепкой поочередно «кусаем» ногтевые фаланги (от указательного к мизинцу и обратно) на ударные слоги стиха:</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«Сильно кусает котенок-глупыш,</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Он думает, это не палец, а мышь. (Смена рук.)</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Но я же играю с тобою, малыш,</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А будешь кусаться, скажу тебе: «Кыш!».</w:t>
      </w:r>
    </w:p>
    <w:p w:rsidR="00A36BEB" w:rsidRDefault="00A36BEB"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lastRenderedPageBreak/>
        <w:t xml:space="preserve">2. Представьте вместе с малышом,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«приделывать иголки» ежу, лучики солнышку или листочки репке, морковке, </w:t>
      </w:r>
      <w:proofErr w:type="gramStart"/>
      <w:r w:rsidRPr="00C31254">
        <w:rPr>
          <w:rFonts w:ascii="Times New Roman" w:hAnsi="Times New Roman" w:cs="Times New Roman"/>
          <w:sz w:val="28"/>
          <w:szCs w:val="28"/>
        </w:rPr>
        <w:t>вырезанным</w:t>
      </w:r>
      <w:proofErr w:type="gramEnd"/>
      <w:r w:rsidRPr="00C31254">
        <w:rPr>
          <w:rFonts w:ascii="Times New Roman" w:hAnsi="Times New Roman" w:cs="Times New Roman"/>
          <w:sz w:val="28"/>
          <w:szCs w:val="28"/>
        </w:rPr>
        <w:t xml:space="preserve"> из картона и т.д.</w:t>
      </w:r>
    </w:p>
    <w:p w:rsidR="00A36BEB" w:rsidRDefault="00A36BEB" w:rsidP="006F2586">
      <w:pPr>
        <w:spacing w:after="0" w:line="240" w:lineRule="auto"/>
        <w:jc w:val="both"/>
        <w:rPr>
          <w:rFonts w:ascii="Times New Roman" w:hAnsi="Times New Roman" w:cs="Times New Roman"/>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3. 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Можно сопровождать работу проговариванием стишка:</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«Прищеплю прищепки ловко</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Я на мамину веревку».</w:t>
      </w:r>
    </w:p>
    <w:p w:rsidR="00A36BEB" w:rsidRDefault="00A36BEB" w:rsidP="006F2586">
      <w:pPr>
        <w:spacing w:after="0" w:line="240" w:lineRule="auto"/>
        <w:jc w:val="both"/>
        <w:rPr>
          <w:rFonts w:ascii="Times New Roman" w:hAnsi="Times New Roman" w:cs="Times New Roman"/>
          <w:b/>
          <w:sz w:val="28"/>
          <w:szCs w:val="28"/>
        </w:rPr>
      </w:pP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t>Игры – шнуровки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Можно использовать как фабричного производства, так и выполненного своими руками. Такие игры развивают пространственную ориентировку, внимание, формируют  навыки шнуровки, развивают 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w:t>
      </w:r>
    </w:p>
    <w:p w:rsidR="00A36BEB" w:rsidRDefault="00A36BEB" w:rsidP="006F2586">
      <w:pPr>
        <w:spacing w:after="0" w:line="240" w:lineRule="auto"/>
        <w:jc w:val="both"/>
        <w:rPr>
          <w:rFonts w:ascii="Times New Roman" w:hAnsi="Times New Roman" w:cs="Times New Roman"/>
          <w:b/>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425D47">
        <w:rPr>
          <w:rFonts w:ascii="Times New Roman" w:hAnsi="Times New Roman" w:cs="Times New Roman"/>
          <w:b/>
          <w:sz w:val="28"/>
          <w:szCs w:val="28"/>
        </w:rPr>
        <w:t>Аппликации</w:t>
      </w:r>
      <w:r w:rsidRPr="00C31254">
        <w:rPr>
          <w:rFonts w:ascii="Times New Roman" w:hAnsi="Times New Roman" w:cs="Times New Roman"/>
          <w:sz w:val="28"/>
          <w:szCs w:val="28"/>
        </w:rPr>
        <w:t xml:space="preserve"> доступны с весьма раннего возраста. Если ребенок еще мал, и вы опасаетесь дать ему ножницы, пусть рвет руками картинки из журнала или газеты - как получится; а вы будете наклеивать вырванные кусочки на чистый листок, придавая им какую-либо форму. Может получиться осмысленный коллаж. С 3-х лет (иногда и раньше) можно учиться вырезать ножницами, главное чтоб они были безопасными, с закругленными концами. Для начала удобней вырезать геометрические формы и фигурки </w:t>
      </w:r>
      <w:proofErr w:type="spellStart"/>
      <w:r w:rsidRPr="00C31254">
        <w:rPr>
          <w:rFonts w:ascii="Times New Roman" w:hAnsi="Times New Roman" w:cs="Times New Roman"/>
          <w:sz w:val="28"/>
          <w:szCs w:val="28"/>
        </w:rPr>
        <w:t>извсё</w:t>
      </w:r>
      <w:proofErr w:type="spellEnd"/>
      <w:r w:rsidRPr="00C31254">
        <w:rPr>
          <w:rFonts w:ascii="Times New Roman" w:hAnsi="Times New Roman" w:cs="Times New Roman"/>
          <w:sz w:val="28"/>
          <w:szCs w:val="28"/>
        </w:rPr>
        <w:t xml:space="preserve"> тех же цветных журналов, и клеящим карандашом, закреплять их на листе. Игра на вырезание узоров </w:t>
      </w:r>
      <w:proofErr w:type="spellStart"/>
      <w:r w:rsidRPr="00C31254">
        <w:rPr>
          <w:rFonts w:ascii="Times New Roman" w:hAnsi="Times New Roman" w:cs="Times New Roman"/>
          <w:sz w:val="28"/>
          <w:szCs w:val="28"/>
        </w:rPr>
        <w:t>изв</w:t>
      </w:r>
      <w:proofErr w:type="spellEnd"/>
      <w:r w:rsidRPr="00C31254">
        <w:rPr>
          <w:rFonts w:ascii="Times New Roman" w:hAnsi="Times New Roman" w:cs="Times New Roman"/>
          <w:sz w:val="28"/>
          <w:szCs w:val="28"/>
        </w:rPr>
        <w:t xml:space="preserve"> несколько раз сложенных листочков бумаги имеет неоспоримое преимущество. Как бы ни коряво вырезал ребенок, все равно получиться узор, отдаленно напоминающий снежинку или звездочку.</w:t>
      </w:r>
    </w:p>
    <w:p w:rsidR="00A36BEB" w:rsidRDefault="00A36BEB" w:rsidP="006F2586">
      <w:pPr>
        <w:spacing w:after="0" w:line="240" w:lineRule="auto"/>
        <w:jc w:val="both"/>
        <w:rPr>
          <w:rFonts w:ascii="Times New Roman" w:hAnsi="Times New Roman" w:cs="Times New Roman"/>
          <w:b/>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425D47">
        <w:rPr>
          <w:rFonts w:ascii="Times New Roman" w:hAnsi="Times New Roman" w:cs="Times New Roman"/>
          <w:b/>
          <w:sz w:val="28"/>
          <w:szCs w:val="28"/>
        </w:rPr>
        <w:t>Лепить из пластилина</w:t>
      </w:r>
      <w:r w:rsidRPr="00C31254">
        <w:rPr>
          <w:rFonts w:ascii="Times New Roman" w:hAnsi="Times New Roman" w:cs="Times New Roman"/>
          <w:sz w:val="28"/>
          <w:szCs w:val="28"/>
        </w:rPr>
        <w:t xml:space="preserve"> можно начинать уже в 2 года, главное подбирать доступные задания и не забывать мыть руки. 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нашу лепешку настоящей монеткой, чтобы получить отпечаток.</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6F2586" w:rsidRPr="00C31254">
        <w:rPr>
          <w:rFonts w:ascii="Times New Roman" w:hAnsi="Times New Roman" w:cs="Times New Roman"/>
          <w:sz w:val="28"/>
          <w:szCs w:val="28"/>
        </w:rPr>
        <w:t>Кусочки пластилина</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Катает наша Зина,</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Шарики, колбаски,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И оживают сказки,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Пальчики стараются,</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Лепят, развиваются</w:t>
      </w:r>
      <w:r w:rsidR="00425D47">
        <w:rPr>
          <w:rFonts w:ascii="Times New Roman" w:hAnsi="Times New Roman" w:cs="Times New Roman"/>
          <w:sz w:val="28"/>
          <w:szCs w:val="28"/>
        </w:rPr>
        <w:t>»</w:t>
      </w:r>
      <w:r w:rsidRPr="00C31254">
        <w:rPr>
          <w:rFonts w:ascii="Times New Roman" w:hAnsi="Times New Roman" w:cs="Times New Roman"/>
          <w:sz w:val="28"/>
          <w:szCs w:val="28"/>
        </w:rPr>
        <w:t>.</w:t>
      </w:r>
    </w:p>
    <w:p w:rsidR="006F2586" w:rsidRPr="00C31254"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Если пластилин по какой-то причине вас пугает, изготовьте для малыша соленое тесто. Игра доставит удовольствие вне зависимости от результата. Вот рецепт: мука - сол</w:t>
      </w:r>
      <w:proofErr w:type="gramStart"/>
      <w:r w:rsidRPr="00C31254">
        <w:rPr>
          <w:rFonts w:ascii="Times New Roman" w:hAnsi="Times New Roman" w:cs="Times New Roman"/>
          <w:sz w:val="28"/>
          <w:szCs w:val="28"/>
        </w:rPr>
        <w:t>ь-</w:t>
      </w:r>
      <w:proofErr w:type="gramEnd"/>
      <w:r w:rsidRPr="00C31254">
        <w:rPr>
          <w:rFonts w:ascii="Times New Roman" w:hAnsi="Times New Roman" w:cs="Times New Roman"/>
          <w:sz w:val="28"/>
          <w:szCs w:val="28"/>
        </w:rPr>
        <w:t xml:space="preserve"> вода- подсолнечное масло. Мука и соль берется в одинаковом количестве, а </w:t>
      </w:r>
      <w:r w:rsidRPr="00C31254">
        <w:rPr>
          <w:rFonts w:ascii="Times New Roman" w:hAnsi="Times New Roman" w:cs="Times New Roman"/>
          <w:sz w:val="28"/>
          <w:szCs w:val="28"/>
        </w:rPr>
        <w:lastRenderedPageBreak/>
        <w:t>воды на треть меньше (например, на стакан муки стакан соли, 2/3 стакана воды, ст. ложка масла). Перемешать и замесить. Если лепится плохо, добавить воды. Тесто может долго храниться в холодильнике в целлофановом пакете. Чтобы вылепленные фигурки стали твердыми, запекайте их в духовке, чем дольше, тем лучше. Затвердевшие фигурки можно будет раскрасить красками. Всякий раз, когда вы готовите настоящее тесто, давайте кусочек полепить и малышу.      Такие игры способствуют развитию мелкой моторики, процессов ощущения, расслабляют ребенка, снимают эмоциональное напряжение.</w:t>
      </w:r>
    </w:p>
    <w:p w:rsidR="00A36BEB" w:rsidRDefault="00A36BEB" w:rsidP="006F2586">
      <w:pPr>
        <w:spacing w:after="0" w:line="240" w:lineRule="auto"/>
        <w:jc w:val="both"/>
        <w:rPr>
          <w:rFonts w:ascii="Times New Roman" w:hAnsi="Times New Roman" w:cs="Times New Roman"/>
          <w:b/>
          <w:sz w:val="28"/>
          <w:szCs w:val="28"/>
        </w:rPr>
      </w:pPr>
    </w:p>
    <w:p w:rsidR="006F2586" w:rsidRPr="00C31254" w:rsidRDefault="006F2586" w:rsidP="006F2586">
      <w:pPr>
        <w:spacing w:after="0" w:line="240" w:lineRule="auto"/>
        <w:jc w:val="both"/>
        <w:rPr>
          <w:rFonts w:ascii="Times New Roman" w:hAnsi="Times New Roman" w:cs="Times New Roman"/>
          <w:sz w:val="28"/>
          <w:szCs w:val="28"/>
        </w:rPr>
      </w:pPr>
      <w:r w:rsidRPr="00425D47">
        <w:rPr>
          <w:rFonts w:ascii="Times New Roman" w:hAnsi="Times New Roman" w:cs="Times New Roman"/>
          <w:b/>
          <w:sz w:val="28"/>
          <w:szCs w:val="28"/>
        </w:rPr>
        <w:t>Рисование -</w:t>
      </w:r>
      <w:r w:rsidRPr="00C31254">
        <w:rPr>
          <w:rFonts w:ascii="Times New Roman" w:hAnsi="Times New Roman" w:cs="Times New Roman"/>
          <w:sz w:val="28"/>
          <w:szCs w:val="28"/>
        </w:rPr>
        <w:t xml:space="preserve"> одно из самых любимых занятий всех детей. Чем чаще ребенок держит в руках кисточку, карандаш или фломастер, тем легче ему будет  в школе выводить первые буквы и слова.  Предлагайте детям разнообразные задани</w:t>
      </w:r>
      <w:r w:rsidR="00425D47">
        <w:rPr>
          <w:rFonts w:ascii="Times New Roman" w:hAnsi="Times New Roman" w:cs="Times New Roman"/>
          <w:sz w:val="28"/>
          <w:szCs w:val="28"/>
        </w:rPr>
        <w:t xml:space="preserve">я: это использование книжек </w:t>
      </w:r>
      <w:proofErr w:type="gramStart"/>
      <w:r w:rsidR="00425D47">
        <w:rPr>
          <w:rFonts w:ascii="Times New Roman" w:hAnsi="Times New Roman" w:cs="Times New Roman"/>
          <w:sz w:val="28"/>
          <w:szCs w:val="28"/>
        </w:rPr>
        <w:t>–</w:t>
      </w:r>
      <w:proofErr w:type="spellStart"/>
      <w:r w:rsidR="00425D47">
        <w:rPr>
          <w:rFonts w:ascii="Times New Roman" w:hAnsi="Times New Roman" w:cs="Times New Roman"/>
          <w:sz w:val="28"/>
          <w:szCs w:val="28"/>
        </w:rPr>
        <w:t>р</w:t>
      </w:r>
      <w:proofErr w:type="gramEnd"/>
      <w:r w:rsidR="00425D47">
        <w:rPr>
          <w:rFonts w:ascii="Times New Roman" w:hAnsi="Times New Roman" w:cs="Times New Roman"/>
          <w:sz w:val="28"/>
          <w:szCs w:val="28"/>
        </w:rPr>
        <w:t>аскрашек</w:t>
      </w:r>
      <w:proofErr w:type="spellEnd"/>
      <w:r w:rsidRPr="00C31254">
        <w:rPr>
          <w:rFonts w:ascii="Times New Roman" w:hAnsi="Times New Roman" w:cs="Times New Roman"/>
          <w:sz w:val="28"/>
          <w:szCs w:val="28"/>
        </w:rPr>
        <w:t>, рисование  пальцами на стене в ванной, используя обычные краски.</w:t>
      </w:r>
    </w:p>
    <w:p w:rsidR="00425D47"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Если ваш ребенок крайне неохотно рисует кистью, предложите ему порисовать пальцами. Можно рисовать одним, двумя, а можно сразу всеми пальцами одновременно: каждый пальчик опускается в краску определенного цвета, а потом по очереди ставится на бумагу. Так получается салют или бусы или еще что-нибудь. В наше время предлагаются в магазинах специальные пальчиковые краски.</w:t>
      </w:r>
    </w:p>
    <w:p w:rsidR="006F2586" w:rsidRPr="00C31254" w:rsidRDefault="006F2586" w:rsidP="00A36BEB">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Очень необычно рисовать пористыми губками, маленькими резиновыми мячами с шершавой поверхностью. Дети с удовольствием используют так называемые «печатки».</w:t>
      </w:r>
    </w:p>
    <w:p w:rsidR="00425D47"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 xml:space="preserve">Таким образом, благодаря использованию игр и пособий для развития </w:t>
      </w:r>
      <w:proofErr w:type="spellStart"/>
      <w:r w:rsidRPr="00C31254">
        <w:rPr>
          <w:rFonts w:ascii="Times New Roman" w:hAnsi="Times New Roman" w:cs="Times New Roman"/>
          <w:sz w:val="28"/>
          <w:szCs w:val="28"/>
        </w:rPr>
        <w:t>сенсомоторики</w:t>
      </w:r>
      <w:proofErr w:type="spellEnd"/>
      <w:r w:rsidRPr="00C31254">
        <w:rPr>
          <w:rFonts w:ascii="Times New Roman" w:hAnsi="Times New Roman" w:cs="Times New Roman"/>
          <w:sz w:val="28"/>
          <w:szCs w:val="28"/>
        </w:rPr>
        <w:t xml:space="preserve"> и выполнению упражнений на развитие зрительного и тактильного восприятия у детей повышается пытливость и любознательность, формируются знания о конкретных сенсорных эталонах, расширяется словарный запас, приобретаются навыки учебной, игровой, поисковой и экспериментальной деятельности.</w:t>
      </w:r>
    </w:p>
    <w:p w:rsidR="00425D47"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Чем больше дети познают, тем богаче их сенсорный опыт, тем легче и проще им будет развивать моторику, и все это позволит легче учиться.</w:t>
      </w:r>
    </w:p>
    <w:p w:rsidR="006F2586" w:rsidRPr="00C31254"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Большое значение имеют сенсорные игры для развития речи, основная цель которых — дать ребенку новые чувственные ощущения: зрительные, слуховые, тактильные и двигательные, обонятельные и вкусовые.</w:t>
      </w:r>
    </w:p>
    <w:p w:rsidR="006F2586" w:rsidRPr="00C31254" w:rsidRDefault="006F2586" w:rsidP="00FE1C31">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Данные игры позволяют установить с ребенком эмоциональный контакт, который позволяет в дальнейшем всесторонне воздействовать на развитие речи.</w:t>
      </w:r>
    </w:p>
    <w:p w:rsidR="00A36BEB" w:rsidRDefault="00A36BEB" w:rsidP="006F2586">
      <w:pPr>
        <w:spacing w:after="0" w:line="240" w:lineRule="auto"/>
        <w:jc w:val="both"/>
        <w:rPr>
          <w:rFonts w:ascii="Times New Roman" w:hAnsi="Times New Roman" w:cs="Times New Roman"/>
          <w:b/>
          <w:sz w:val="28"/>
          <w:szCs w:val="28"/>
        </w:rPr>
      </w:pP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t>Игры с красками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 xml:space="preserve">Для проведения игры потребуются: акварельные краски, кисточки, пять прозрачных пластиковых стаканов (в дальнейшем количество стаканов может быть любым). Стаканы расставляются в ряд на столе и наполняются водой, затем в них поочередно разводятся краски разных цветов. Обычно ребенок </w:t>
      </w:r>
      <w:proofErr w:type="spellStart"/>
      <w:r w:rsidRPr="00C31254">
        <w:rPr>
          <w:rFonts w:ascii="Times New Roman" w:hAnsi="Times New Roman" w:cs="Times New Roman"/>
          <w:sz w:val="28"/>
          <w:szCs w:val="28"/>
        </w:rPr>
        <w:t>завороженно</w:t>
      </w:r>
      <w:proofErr w:type="spellEnd"/>
      <w:r w:rsidRPr="00C31254">
        <w:rPr>
          <w:rFonts w:ascii="Times New Roman" w:hAnsi="Times New Roman" w:cs="Times New Roman"/>
          <w:sz w:val="28"/>
          <w:szCs w:val="28"/>
        </w:rPr>
        <w:t xml:space="preserve"> следит за тем, как «облачко» краски постепенно растворяется в воде. Можно разнообразить эффект и в следующем стакане развести краску быстро, помешивая кисточкой, — ребенок своей реакцией даст вам понять, какой из способов ему больше нравится. В этой игре ребенок довольно быстро может проявить желание более активно участвовать в происходящем — начинает «заказывать» следующую краску или выхватывает кисточку и принимается действовать самостоятельно.</w:t>
      </w: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lastRenderedPageBreak/>
        <w:t>Игры с водой</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 xml:space="preserve">Возня с водой, переливание и брызгание особенно </w:t>
      </w:r>
      <w:proofErr w:type="gramStart"/>
      <w:r w:rsidRPr="00C31254">
        <w:rPr>
          <w:rFonts w:ascii="Times New Roman" w:hAnsi="Times New Roman" w:cs="Times New Roman"/>
          <w:sz w:val="28"/>
          <w:szCs w:val="28"/>
        </w:rPr>
        <w:t>любимы</w:t>
      </w:r>
      <w:proofErr w:type="gramEnd"/>
      <w:r w:rsidRPr="00C31254">
        <w:rPr>
          <w:rFonts w:ascii="Times New Roman" w:hAnsi="Times New Roman" w:cs="Times New Roman"/>
          <w:sz w:val="28"/>
          <w:szCs w:val="28"/>
        </w:rPr>
        <w:t xml:space="preserve"> детьми. К тому же игры с водой имеют и терапевтический эффект. Чтобы ребенку было удобнее достать до крана, придвиньте к раковине стул. Достаньте приготовленные заранее небольшие пластиковые бутылки и пузырьки — наполняйте их водой из-под крана.  Можно переливать воду из одной посуды в другую, сделать «фонтан», подставив под струю воды ложку либо пузырек с узким горлышком — обычно такой эффект приводит детей в восторг. Наполнив водой таз, организуйте игру в «бассейн», в котором плавают игрушки. Наполненный водой таз теперь станет «озером», в котором плавают рыбки или уточки.</w:t>
      </w:r>
    </w:p>
    <w:p w:rsidR="00A36BEB" w:rsidRDefault="00A36BEB" w:rsidP="006F2586">
      <w:pPr>
        <w:spacing w:after="0" w:line="240" w:lineRule="auto"/>
        <w:jc w:val="both"/>
        <w:rPr>
          <w:rFonts w:ascii="Times New Roman" w:hAnsi="Times New Roman" w:cs="Times New Roman"/>
          <w:b/>
          <w:sz w:val="28"/>
          <w:szCs w:val="28"/>
        </w:rPr>
      </w:pP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t>Игры с мыльными пузырями</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 xml:space="preserve">Детям нравится наблюдать за кружением в воздухе мыльных пузырей. Чтобы вызвать у ребенка интерес к самостоятельному выдуванию пузырей, предложите ему разнообразные трубочки — например, трубочку для коктейля, или сверните и склейте из плотной бумаги толстую трубку для получения большого пузыря </w:t>
      </w:r>
    </w:p>
    <w:p w:rsidR="00A36BEB" w:rsidRDefault="00A36BEB" w:rsidP="006F2586">
      <w:pPr>
        <w:spacing w:after="0" w:line="240" w:lineRule="auto"/>
        <w:jc w:val="both"/>
        <w:rPr>
          <w:rFonts w:ascii="Times New Roman" w:hAnsi="Times New Roman" w:cs="Times New Roman"/>
          <w:b/>
          <w:sz w:val="28"/>
          <w:szCs w:val="28"/>
        </w:rPr>
      </w:pPr>
    </w:p>
    <w:p w:rsidR="006F2586" w:rsidRPr="00425D47" w:rsidRDefault="006F2586" w:rsidP="006F2586">
      <w:pPr>
        <w:spacing w:after="0" w:line="240" w:lineRule="auto"/>
        <w:jc w:val="both"/>
        <w:rPr>
          <w:rFonts w:ascii="Times New Roman" w:hAnsi="Times New Roman" w:cs="Times New Roman"/>
          <w:b/>
          <w:sz w:val="28"/>
          <w:szCs w:val="28"/>
        </w:rPr>
      </w:pPr>
      <w:r w:rsidRPr="00425D47">
        <w:rPr>
          <w:rFonts w:ascii="Times New Roman" w:hAnsi="Times New Roman" w:cs="Times New Roman"/>
          <w:b/>
          <w:sz w:val="28"/>
          <w:szCs w:val="28"/>
        </w:rPr>
        <w:t>Игры со светом</w:t>
      </w:r>
    </w:p>
    <w:p w:rsidR="006F2586" w:rsidRPr="00C31254" w:rsidRDefault="006F2586" w:rsidP="006F2586">
      <w:pPr>
        <w:spacing w:after="0" w:line="240" w:lineRule="auto"/>
        <w:jc w:val="both"/>
        <w:rPr>
          <w:rFonts w:ascii="Times New Roman" w:hAnsi="Times New Roman" w:cs="Times New Roman"/>
          <w:sz w:val="28"/>
          <w:szCs w:val="28"/>
        </w:rPr>
      </w:pPr>
      <w:r w:rsidRPr="00C31254">
        <w:rPr>
          <w:rFonts w:ascii="Times New Roman" w:hAnsi="Times New Roman" w:cs="Times New Roman"/>
          <w:sz w:val="28"/>
          <w:szCs w:val="28"/>
        </w:rPr>
        <w:t>Солнечный зайчик. Выбрав момент, когда солнце заглядывает в окно, поймайте с помощью зеркальца лучик и покажите малышу, как солнечный зайчик прыгает по стене, по потолку, со стены на диван и т.д. Возможно, ему захочется дотронуться до светового пятна. В этом случае, не спеша, отодвигайте луч в сторону, предложите ему поймать убегающего «зайчика».</w:t>
      </w:r>
    </w:p>
    <w:p w:rsidR="00A36BEB" w:rsidRDefault="00A36BEB" w:rsidP="00425D47">
      <w:pPr>
        <w:spacing w:after="0" w:line="240" w:lineRule="auto"/>
        <w:jc w:val="center"/>
        <w:rPr>
          <w:rFonts w:ascii="Times New Roman" w:hAnsi="Times New Roman" w:cs="Times New Roman"/>
          <w:b/>
          <w:sz w:val="28"/>
          <w:szCs w:val="28"/>
        </w:rPr>
      </w:pPr>
    </w:p>
    <w:p w:rsidR="006F2586" w:rsidRPr="00425D47" w:rsidRDefault="006F2586" w:rsidP="00425D47">
      <w:pPr>
        <w:spacing w:after="0" w:line="240" w:lineRule="auto"/>
        <w:jc w:val="center"/>
        <w:rPr>
          <w:rFonts w:ascii="Times New Roman" w:hAnsi="Times New Roman" w:cs="Times New Roman"/>
          <w:b/>
          <w:sz w:val="28"/>
          <w:szCs w:val="28"/>
        </w:rPr>
      </w:pPr>
      <w:r w:rsidRPr="00425D47">
        <w:rPr>
          <w:rFonts w:ascii="Times New Roman" w:hAnsi="Times New Roman" w:cs="Times New Roman"/>
          <w:b/>
          <w:sz w:val="28"/>
          <w:szCs w:val="28"/>
        </w:rPr>
        <w:t>Памятка для родителей</w:t>
      </w:r>
    </w:p>
    <w:p w:rsidR="006F2586" w:rsidRPr="00C31254" w:rsidRDefault="006F2586" w:rsidP="00425D47">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Детям дошкольного возраста для развития мелкой моторики необходимо предлагать:</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6F2586" w:rsidRPr="00C31254">
        <w:rPr>
          <w:rFonts w:ascii="Times New Roman" w:hAnsi="Times New Roman" w:cs="Times New Roman"/>
          <w:sz w:val="28"/>
          <w:szCs w:val="28"/>
        </w:rPr>
        <w:t xml:space="preserve">пражнения с массажным шариком (из </w:t>
      </w:r>
      <w:proofErr w:type="spellStart"/>
      <w:r w:rsidR="006F2586" w:rsidRPr="00C31254">
        <w:rPr>
          <w:rFonts w:ascii="Times New Roman" w:hAnsi="Times New Roman" w:cs="Times New Roman"/>
          <w:sz w:val="28"/>
          <w:szCs w:val="28"/>
        </w:rPr>
        <w:t>су-джок</w:t>
      </w:r>
      <w:proofErr w:type="spellEnd"/>
      <w:r w:rsidR="006F2586" w:rsidRPr="00C31254">
        <w:rPr>
          <w:rFonts w:ascii="Times New Roman" w:hAnsi="Times New Roman" w:cs="Times New Roman"/>
          <w:sz w:val="28"/>
          <w:szCs w:val="28"/>
        </w:rPr>
        <w:t xml:space="preserve"> терапии), грецкими орехами, кар</w:t>
      </w:r>
      <w:r>
        <w:rPr>
          <w:rFonts w:ascii="Times New Roman" w:hAnsi="Times New Roman" w:cs="Times New Roman"/>
          <w:sz w:val="28"/>
          <w:szCs w:val="28"/>
        </w:rPr>
        <w:t>андашами, ручками, фломастерами;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«т</w:t>
      </w:r>
      <w:r w:rsidR="006F2586" w:rsidRPr="00C31254">
        <w:rPr>
          <w:rFonts w:ascii="Times New Roman" w:hAnsi="Times New Roman" w:cs="Times New Roman"/>
          <w:sz w:val="28"/>
          <w:szCs w:val="28"/>
        </w:rPr>
        <w:t>анцуйте» пальцами и хлопайте в ладош</w:t>
      </w:r>
      <w:r>
        <w:rPr>
          <w:rFonts w:ascii="Times New Roman" w:hAnsi="Times New Roman" w:cs="Times New Roman"/>
          <w:sz w:val="28"/>
          <w:szCs w:val="28"/>
        </w:rPr>
        <w:t>и тихо и громко, в разном темпе;</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6F2586" w:rsidRPr="00C31254">
        <w:rPr>
          <w:rFonts w:ascii="Times New Roman" w:hAnsi="Times New Roman" w:cs="Times New Roman"/>
          <w:sz w:val="28"/>
          <w:szCs w:val="28"/>
        </w:rPr>
        <w:t>спользуйте с  детьми различные виды мозаики, конструкторы (железные, деревянные, пластмассовые), игры с мелкими деталям</w:t>
      </w:r>
      <w:r>
        <w:rPr>
          <w:rFonts w:ascii="Times New Roman" w:hAnsi="Times New Roman" w:cs="Times New Roman"/>
          <w:sz w:val="28"/>
          <w:szCs w:val="28"/>
        </w:rPr>
        <w:t>и, счетными палочками;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w:t>
      </w:r>
      <w:r w:rsidR="006F2586" w:rsidRPr="00C31254">
        <w:rPr>
          <w:rFonts w:ascii="Times New Roman" w:hAnsi="Times New Roman" w:cs="Times New Roman"/>
          <w:sz w:val="28"/>
          <w:szCs w:val="28"/>
        </w:rPr>
        <w:t>рганиз</w:t>
      </w:r>
      <w:r>
        <w:rPr>
          <w:rFonts w:ascii="Times New Roman" w:hAnsi="Times New Roman" w:cs="Times New Roman"/>
          <w:sz w:val="28"/>
          <w:szCs w:val="28"/>
        </w:rPr>
        <w:t>уйте игры с пластилином, тестом;</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6F2586" w:rsidRPr="00C31254">
        <w:rPr>
          <w:rFonts w:ascii="Times New Roman" w:hAnsi="Times New Roman" w:cs="Times New Roman"/>
          <w:sz w:val="28"/>
          <w:szCs w:val="28"/>
        </w:rPr>
        <w:t>опробуйте технику рисования пальцами. Можно добавить в краски сол</w:t>
      </w:r>
      <w:r>
        <w:rPr>
          <w:rFonts w:ascii="Times New Roman" w:hAnsi="Times New Roman" w:cs="Times New Roman"/>
          <w:sz w:val="28"/>
          <w:szCs w:val="28"/>
        </w:rPr>
        <w:t>ь или песок для эффекта массажа;</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w:t>
      </w:r>
      <w:r w:rsidR="006F2586" w:rsidRPr="00C31254">
        <w:rPr>
          <w:rFonts w:ascii="Times New Roman" w:hAnsi="Times New Roman" w:cs="Times New Roman"/>
          <w:sz w:val="28"/>
          <w:szCs w:val="28"/>
        </w:rPr>
        <w:t xml:space="preserve">спользуйте цветные клубочки ниток для перематывания, веревочки различной толщины и длины для </w:t>
      </w:r>
      <w:r>
        <w:rPr>
          <w:rFonts w:ascii="Times New Roman" w:hAnsi="Times New Roman" w:cs="Times New Roman"/>
          <w:sz w:val="28"/>
          <w:szCs w:val="28"/>
        </w:rPr>
        <w:t>завязывания и развязывания;</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w:t>
      </w:r>
      <w:r w:rsidR="006F2586" w:rsidRPr="00C31254">
        <w:rPr>
          <w:rFonts w:ascii="Times New Roman" w:hAnsi="Times New Roman" w:cs="Times New Roman"/>
          <w:sz w:val="28"/>
          <w:szCs w:val="28"/>
        </w:rPr>
        <w:t>ключите в игры разнообразный природный материал (палочки, веточки, ши</w:t>
      </w:r>
      <w:r>
        <w:rPr>
          <w:rFonts w:ascii="Times New Roman" w:hAnsi="Times New Roman" w:cs="Times New Roman"/>
          <w:sz w:val="28"/>
          <w:szCs w:val="28"/>
        </w:rPr>
        <w:t>шки, скорлупки, початки и т.д.);</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w:t>
      </w:r>
      <w:r w:rsidR="006F2586" w:rsidRPr="00C31254">
        <w:rPr>
          <w:rFonts w:ascii="Times New Roman" w:hAnsi="Times New Roman" w:cs="Times New Roman"/>
          <w:sz w:val="28"/>
          <w:szCs w:val="28"/>
        </w:rPr>
        <w:t>анимайтесь с детьми нанизыванием бусин, учите расстегивать и застегивать п</w:t>
      </w:r>
      <w:r>
        <w:rPr>
          <w:rFonts w:ascii="Times New Roman" w:hAnsi="Times New Roman" w:cs="Times New Roman"/>
          <w:sz w:val="28"/>
          <w:szCs w:val="28"/>
        </w:rPr>
        <w:t>уговицы, кнопки, крючки, молнии;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w:t>
      </w:r>
      <w:r w:rsidR="006F2586" w:rsidRPr="00C31254">
        <w:rPr>
          <w:rFonts w:ascii="Times New Roman" w:hAnsi="Times New Roman" w:cs="Times New Roman"/>
          <w:sz w:val="28"/>
          <w:szCs w:val="28"/>
        </w:rPr>
        <w:t>авайте детям лущ</w:t>
      </w:r>
      <w:r>
        <w:rPr>
          <w:rFonts w:ascii="Times New Roman" w:hAnsi="Times New Roman" w:cs="Times New Roman"/>
          <w:sz w:val="28"/>
          <w:szCs w:val="28"/>
        </w:rPr>
        <w:t>ить горох и чистить арахис;</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w:t>
      </w:r>
      <w:r w:rsidR="006F2586" w:rsidRPr="00C31254">
        <w:rPr>
          <w:rFonts w:ascii="Times New Roman" w:hAnsi="Times New Roman" w:cs="Times New Roman"/>
          <w:sz w:val="28"/>
          <w:szCs w:val="28"/>
        </w:rPr>
        <w:t>а</w:t>
      </w:r>
      <w:r>
        <w:rPr>
          <w:rFonts w:ascii="Times New Roman" w:hAnsi="Times New Roman" w:cs="Times New Roman"/>
          <w:sz w:val="28"/>
          <w:szCs w:val="28"/>
        </w:rPr>
        <w:t>пускайте пальцами мелкие волчки;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w:t>
      </w:r>
      <w:r w:rsidR="006F2586" w:rsidRPr="00C31254">
        <w:rPr>
          <w:rFonts w:ascii="Times New Roman" w:hAnsi="Times New Roman" w:cs="Times New Roman"/>
          <w:sz w:val="28"/>
          <w:szCs w:val="28"/>
        </w:rPr>
        <w:t xml:space="preserve">кладывайте матрешку, </w:t>
      </w:r>
      <w:r>
        <w:rPr>
          <w:rFonts w:ascii="Times New Roman" w:hAnsi="Times New Roman" w:cs="Times New Roman"/>
          <w:sz w:val="28"/>
          <w:szCs w:val="28"/>
        </w:rPr>
        <w:t>играйте с различными вкладышами;</w:t>
      </w:r>
    </w:p>
    <w:p w:rsidR="006F2586" w:rsidRPr="00C31254" w:rsidRDefault="00425D47" w:rsidP="006F25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w:t>
      </w:r>
      <w:r w:rsidR="006F2586" w:rsidRPr="00C31254">
        <w:rPr>
          <w:rFonts w:ascii="Times New Roman" w:hAnsi="Times New Roman" w:cs="Times New Roman"/>
          <w:sz w:val="28"/>
          <w:szCs w:val="28"/>
        </w:rPr>
        <w:t>ежьте ножницами.</w:t>
      </w:r>
    </w:p>
    <w:p w:rsidR="006F2586" w:rsidRPr="00C31254" w:rsidRDefault="006F2586" w:rsidP="006F2586">
      <w:pPr>
        <w:spacing w:after="0" w:line="240" w:lineRule="auto"/>
        <w:jc w:val="both"/>
        <w:rPr>
          <w:rFonts w:ascii="Times New Roman" w:hAnsi="Times New Roman" w:cs="Times New Roman"/>
          <w:sz w:val="28"/>
          <w:szCs w:val="28"/>
        </w:rPr>
      </w:pPr>
    </w:p>
    <w:p w:rsidR="00A36BEB" w:rsidRDefault="00A36BEB" w:rsidP="008E20B9">
      <w:pPr>
        <w:spacing w:after="0" w:line="240" w:lineRule="auto"/>
        <w:jc w:val="center"/>
        <w:rPr>
          <w:rFonts w:ascii="Times New Roman" w:hAnsi="Times New Roman" w:cs="Times New Roman"/>
          <w:b/>
          <w:sz w:val="28"/>
          <w:szCs w:val="28"/>
        </w:rPr>
      </w:pPr>
    </w:p>
    <w:p w:rsidR="006F2586" w:rsidRPr="008E20B9" w:rsidRDefault="006F2586" w:rsidP="008E20B9">
      <w:pPr>
        <w:spacing w:after="0" w:line="240" w:lineRule="auto"/>
        <w:jc w:val="center"/>
        <w:rPr>
          <w:rFonts w:ascii="Times New Roman" w:hAnsi="Times New Roman" w:cs="Times New Roman"/>
          <w:b/>
          <w:sz w:val="28"/>
          <w:szCs w:val="28"/>
        </w:rPr>
      </w:pPr>
      <w:r w:rsidRPr="008E20B9">
        <w:rPr>
          <w:rFonts w:ascii="Times New Roman" w:hAnsi="Times New Roman" w:cs="Times New Roman"/>
          <w:b/>
          <w:sz w:val="28"/>
          <w:szCs w:val="28"/>
        </w:rPr>
        <w:lastRenderedPageBreak/>
        <w:t>Дорогие Родители!</w:t>
      </w:r>
    </w:p>
    <w:p w:rsidR="006F2586" w:rsidRPr="00C31254" w:rsidRDefault="006F2586" w:rsidP="006F2586">
      <w:pPr>
        <w:spacing w:after="0" w:line="240" w:lineRule="auto"/>
        <w:jc w:val="both"/>
        <w:rPr>
          <w:rFonts w:ascii="Times New Roman" w:hAnsi="Times New Roman" w:cs="Times New Roman"/>
          <w:sz w:val="28"/>
          <w:szCs w:val="28"/>
        </w:rPr>
      </w:pPr>
    </w:p>
    <w:p w:rsidR="006F2586" w:rsidRPr="00C31254" w:rsidRDefault="006F2586" w:rsidP="008E20B9">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Вызывайте положительные эмоции у ребенка!</w:t>
      </w:r>
    </w:p>
    <w:p w:rsidR="006F2586" w:rsidRPr="00C31254" w:rsidRDefault="006F2586" w:rsidP="008E20B9">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Употребляйте слова и фразы, несущие оптимистическую окрашенность, например: «Как интересно!», «Вот, здорово!», «Давай помогу!», «Красота!» и т.д.</w:t>
      </w:r>
    </w:p>
    <w:p w:rsidR="006F2586" w:rsidRPr="00C31254" w:rsidRDefault="006F2586" w:rsidP="008E20B9">
      <w:pPr>
        <w:spacing w:after="0" w:line="240" w:lineRule="auto"/>
        <w:ind w:firstLine="708"/>
        <w:jc w:val="both"/>
        <w:rPr>
          <w:rFonts w:ascii="Times New Roman" w:hAnsi="Times New Roman" w:cs="Times New Roman"/>
          <w:sz w:val="28"/>
          <w:szCs w:val="28"/>
        </w:rPr>
      </w:pPr>
      <w:r w:rsidRPr="00C31254">
        <w:rPr>
          <w:rFonts w:ascii="Times New Roman" w:hAnsi="Times New Roman" w:cs="Times New Roman"/>
          <w:sz w:val="28"/>
          <w:szCs w:val="28"/>
        </w:rPr>
        <w:t xml:space="preserve">Помните, </w:t>
      </w:r>
      <w:proofErr w:type="gramStart"/>
      <w:r w:rsidRPr="00C31254">
        <w:rPr>
          <w:rFonts w:ascii="Times New Roman" w:hAnsi="Times New Roman" w:cs="Times New Roman"/>
          <w:sz w:val="28"/>
          <w:szCs w:val="28"/>
        </w:rPr>
        <w:t>что бы вы не создавали</w:t>
      </w:r>
      <w:proofErr w:type="gramEnd"/>
      <w:r w:rsidRPr="00C31254">
        <w:rPr>
          <w:rFonts w:ascii="Times New Roman" w:hAnsi="Times New Roman" w:cs="Times New Roman"/>
          <w:sz w:val="28"/>
          <w:szCs w:val="28"/>
        </w:rPr>
        <w:t xml:space="preserve"> вместе с ребенком, главное – желание продолжать заниматься подобной деятельностью и дальше, поэтому завершайте свои занятия в хорошем настроении и малыша, и Вашем.</w:t>
      </w:r>
    </w:p>
    <w:p w:rsidR="006F2586" w:rsidRPr="00C31254" w:rsidRDefault="006F2586" w:rsidP="006F2586">
      <w:pPr>
        <w:spacing w:after="0" w:line="240" w:lineRule="auto"/>
        <w:jc w:val="both"/>
        <w:rPr>
          <w:rFonts w:ascii="Times New Roman" w:hAnsi="Times New Roman" w:cs="Times New Roman"/>
          <w:sz w:val="28"/>
          <w:szCs w:val="28"/>
        </w:rPr>
      </w:pPr>
    </w:p>
    <w:p w:rsidR="00BE779D" w:rsidRPr="008E20B9" w:rsidRDefault="008E20B9" w:rsidP="008E20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BE779D" w:rsidRPr="008E20B9" w:rsidSect="00A36BEB">
      <w:pgSz w:w="11906" w:h="16838"/>
      <w:pgMar w:top="737" w:right="737" w:bottom="737" w:left="73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586"/>
    <w:rsid w:val="000829C2"/>
    <w:rsid w:val="00182ADA"/>
    <w:rsid w:val="00425D47"/>
    <w:rsid w:val="006F2586"/>
    <w:rsid w:val="00790DAB"/>
    <w:rsid w:val="00817AC3"/>
    <w:rsid w:val="008E20B9"/>
    <w:rsid w:val="009C335A"/>
    <w:rsid w:val="009D0C84"/>
    <w:rsid w:val="00A36BEB"/>
    <w:rsid w:val="00E91597"/>
    <w:rsid w:val="00F2599B"/>
    <w:rsid w:val="00F71D6D"/>
    <w:rsid w:val="00FE1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5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8</Pages>
  <Words>2849</Words>
  <Characters>16241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5</cp:revision>
  <dcterms:created xsi:type="dcterms:W3CDTF">2017-02-14T18:14:00Z</dcterms:created>
  <dcterms:modified xsi:type="dcterms:W3CDTF">2017-02-18T15:56:00Z</dcterms:modified>
</cp:coreProperties>
</file>