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3A" w:rsidRPr="0042573A" w:rsidRDefault="0042573A" w:rsidP="0042573A">
      <w:pPr>
        <w:spacing w:before="375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</w:pPr>
      <w:r w:rsidRPr="0042573A"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  <w:t>План санитарно-просветительской работы</w:t>
      </w:r>
      <w:bookmarkStart w:id="0" w:name="R1"/>
      <w:bookmarkEnd w:id="0"/>
    </w:p>
    <w:p w:rsidR="0042573A" w:rsidRPr="0042573A" w:rsidRDefault="0042573A" w:rsidP="0042573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tbl>
      <w:tblPr>
        <w:tblW w:w="11988" w:type="dxa"/>
        <w:tblInd w:w="-918" w:type="dxa"/>
        <w:tblBorders>
          <w:top w:val="single" w:sz="6" w:space="0" w:color="FF4A00"/>
          <w:left w:val="single" w:sz="6" w:space="0" w:color="FF4A00"/>
          <w:bottom w:val="single" w:sz="6" w:space="0" w:color="FF4A00"/>
          <w:right w:val="single" w:sz="6" w:space="0" w:color="FF4A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52"/>
        <w:gridCol w:w="2400"/>
        <w:gridCol w:w="217"/>
        <w:gridCol w:w="2242"/>
        <w:gridCol w:w="5984"/>
      </w:tblGrid>
      <w:tr w:rsidR="0042573A" w:rsidRPr="0042573A" w:rsidTr="00BF4FDA">
        <w:trPr>
          <w:gridAfter w:val="1"/>
          <w:wAfter w:w="5984" w:type="dxa"/>
          <w:trHeight w:val="750"/>
          <w:tblHeader/>
        </w:trPr>
        <w:tc>
          <w:tcPr>
            <w:tcW w:w="6004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4A00"/>
              <w:right w:val="single" w:sz="6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573A" w:rsidRPr="0042573A" w:rsidTr="00BF4FDA">
        <w:trPr>
          <w:tblHeader/>
        </w:trPr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00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59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Формат встречи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Используемый материал</w:t>
            </w:r>
          </w:p>
        </w:tc>
      </w:tr>
      <w:tr w:rsidR="0042573A" w:rsidRPr="0042573A" w:rsidTr="00BF4FDA">
        <w:tc>
          <w:tcPr>
            <w:tcW w:w="11988" w:type="dxa"/>
            <w:gridSpan w:val="6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jc w:val="center"/>
              <w:outlineLvl w:val="2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С воспитателями</w:t>
            </w:r>
          </w:p>
        </w:tc>
      </w:tr>
      <w:tr w:rsidR="0042573A" w:rsidRPr="0042573A" w:rsidTr="00BF4FDA">
        <w:tc>
          <w:tcPr>
            <w:tcW w:w="993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769" w:type="dxa"/>
            <w:gridSpan w:val="3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Коронавирусная</w:t>
            </w:r>
            <w:proofErr w:type="spellEnd"/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инфекция: правда и мифы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Интернет-источники</w:t>
            </w:r>
            <w:proofErr w:type="gramEnd"/>
          </w:p>
        </w:tc>
      </w:tr>
      <w:tr w:rsidR="0042573A" w:rsidRPr="0042573A" w:rsidTr="00BF4FDA">
        <w:tc>
          <w:tcPr>
            <w:tcW w:w="993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2769" w:type="dxa"/>
            <w:gridSpan w:val="3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Как контролировать адаптацию детей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Памятки, типичные проблемные ситуации</w:t>
            </w:r>
          </w:p>
        </w:tc>
      </w:tr>
      <w:tr w:rsidR="0042573A" w:rsidRPr="0042573A" w:rsidTr="00BF4FDA">
        <w:tc>
          <w:tcPr>
            <w:tcW w:w="993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2769" w:type="dxa"/>
            <w:gridSpan w:val="3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Профилактика ОРВИ и гриппа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Памятки, типичные проблемные ситуации</w:t>
            </w:r>
          </w:p>
        </w:tc>
      </w:tr>
      <w:tr w:rsidR="0042573A" w:rsidRPr="0042573A" w:rsidTr="00BF4FDA">
        <w:tc>
          <w:tcPr>
            <w:tcW w:w="993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2769" w:type="dxa"/>
            <w:gridSpan w:val="3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Как организовать подвижные игры на свежем воздухе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Сборники игр</w:t>
            </w:r>
          </w:p>
        </w:tc>
      </w:tr>
      <w:tr w:rsidR="0042573A" w:rsidRPr="0042573A" w:rsidTr="00BF4FDA">
        <w:tc>
          <w:tcPr>
            <w:tcW w:w="993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2769" w:type="dxa"/>
            <w:gridSpan w:val="3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Какие закаливающие процедуры проводить осенью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Брошюры, типичные проблемные ситуации</w:t>
            </w:r>
          </w:p>
        </w:tc>
      </w:tr>
      <w:tr w:rsidR="0042573A" w:rsidRPr="0042573A" w:rsidTr="00BF4FDA">
        <w:tc>
          <w:tcPr>
            <w:tcW w:w="993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769" w:type="dxa"/>
            <w:gridSpan w:val="3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Как сформировать у детей гигиенические навыки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Брошюра, типичные проблемные ситуации</w:t>
            </w:r>
          </w:p>
        </w:tc>
      </w:tr>
      <w:tr w:rsidR="0042573A" w:rsidRPr="0042573A" w:rsidTr="00BF4FDA">
        <w:tc>
          <w:tcPr>
            <w:tcW w:w="993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2769" w:type="dxa"/>
            <w:gridSpan w:val="3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Первая помощь при травмах на прогулке и в группе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Брошюра, манекен ребенка</w:t>
            </w:r>
          </w:p>
        </w:tc>
      </w:tr>
      <w:tr w:rsidR="0042573A" w:rsidRPr="0042573A" w:rsidTr="00BF4FDA">
        <w:tc>
          <w:tcPr>
            <w:tcW w:w="993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2769" w:type="dxa"/>
            <w:gridSpan w:val="3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Температурный режим в группах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Памятки</w:t>
            </w:r>
          </w:p>
        </w:tc>
      </w:tr>
      <w:tr w:rsidR="0042573A" w:rsidRPr="0042573A" w:rsidTr="00BF4FDA">
        <w:tc>
          <w:tcPr>
            <w:tcW w:w="993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2769" w:type="dxa"/>
            <w:gridSpan w:val="3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Проблемы адаптации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Ответы на вопросы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Предварительные результаты адаптации</w:t>
            </w:r>
          </w:p>
        </w:tc>
      </w:tr>
      <w:tr w:rsidR="0042573A" w:rsidRPr="0042573A" w:rsidTr="00BF4FDA">
        <w:tc>
          <w:tcPr>
            <w:tcW w:w="11988" w:type="dxa"/>
            <w:gridSpan w:val="6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jc w:val="center"/>
              <w:outlineLvl w:val="2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С родителями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Требование к детской осенней одежде и обуви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Памятки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Точечный массаж при ОРЗ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BF4FD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При участии </w:t>
            </w:r>
            <w:r w:rsidR="00BF4FD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патронажной медсестры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Коронавирусная</w:t>
            </w:r>
            <w:proofErr w:type="spellEnd"/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инфекция: правда и мифы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Интернет-источники</w:t>
            </w:r>
            <w:proofErr w:type="gramEnd"/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Как уберечься </w:t>
            </w: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от простуды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Типичные проблемные ситуации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lastRenderedPageBreak/>
              <w:t>21.10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Какие овощи и фрукты нового урожая полезны детям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BF4FD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Медсестра, повар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Как создать условия для здорового сна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Памятка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Значение профилактических прививок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Данные из официальных сайтов ВОЗ и </w:t>
            </w:r>
            <w:proofErr w:type="spellStart"/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, типичные проблемные ситуации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Ребенок не хочет идти в детский сад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Ответы на вопросы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Типичные проблемные ситуации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Как привычки взрослых формируют детские привычки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BF4FD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Брошюра, типичные проблемные ситуации, </w:t>
            </w:r>
            <w:bookmarkStart w:id="1" w:name="_GoBack"/>
            <w:bookmarkEnd w:id="1"/>
          </w:p>
        </w:tc>
      </w:tr>
      <w:tr w:rsidR="0042573A" w:rsidRPr="0042573A" w:rsidTr="00BF4FDA">
        <w:tc>
          <w:tcPr>
            <w:tcW w:w="11988" w:type="dxa"/>
            <w:gridSpan w:val="6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jc w:val="center"/>
              <w:outlineLvl w:val="2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С младшим обслуживающим персоналом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Какая спецодежда должна быть для уборки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Памятка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Правила работы с дезинфекционными средствами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Памятки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Правила работы бактерицидных установок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Памятки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Как мыть и дезинфицировать </w:t>
            </w:r>
            <w:proofErr w:type="spellStart"/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медблок</w:t>
            </w:r>
            <w:proofErr w:type="spellEnd"/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Инструкции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Как проводить уборку в группах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Инструкции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Как убирать пищеблок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Инструкции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Как мыть и дезинфицировать игрушки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Игрушки, </w:t>
            </w:r>
            <w:proofErr w:type="spellStart"/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дезсредства</w:t>
            </w:r>
            <w:proofErr w:type="spellEnd"/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, емкости для мытья и дезинфекции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Где и как хранить уборочный инвентарь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Инструкции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lastRenderedPageBreak/>
              <w:t>23.11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Как убирать мусор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Инструкции</w:t>
            </w:r>
          </w:p>
        </w:tc>
      </w:tr>
      <w:tr w:rsidR="0042573A" w:rsidRPr="0042573A" w:rsidTr="00BF4FDA">
        <w:tc>
          <w:tcPr>
            <w:tcW w:w="11988" w:type="dxa"/>
            <w:gridSpan w:val="6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jc w:val="center"/>
              <w:outlineLvl w:val="2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4. С детьми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Правила безопасности на прогулке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Памятка с картинками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Как правильно чистить зубы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Памятка с картинками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Если ребенок потерялся – что делать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Инструкция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Как решать конфликты мирным путем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Примеры в игровой форме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Основы личной гигиены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42573A" w:rsidRPr="0042573A" w:rsidTr="00BF4FDA">
        <w:tc>
          <w:tcPr>
            <w:tcW w:w="1145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2617" w:type="dxa"/>
            <w:gridSpan w:val="2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Ролевые игры в жизни ребенка</w:t>
            </w:r>
          </w:p>
        </w:tc>
        <w:tc>
          <w:tcPr>
            <w:tcW w:w="2242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5984" w:type="dxa"/>
            <w:tcBorders>
              <w:top w:val="single" w:sz="6" w:space="0" w:color="FF4A00"/>
              <w:left w:val="single" w:sz="6" w:space="0" w:color="FF4A00"/>
              <w:bottom w:val="single" w:sz="6" w:space="0" w:color="FF4A00"/>
              <w:right w:val="single" w:sz="6" w:space="0" w:color="FF4A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573A" w:rsidRPr="0042573A" w:rsidRDefault="0042573A" w:rsidP="0042573A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2573A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Игровая форма, примеры игр</w:t>
            </w:r>
          </w:p>
        </w:tc>
      </w:tr>
    </w:tbl>
    <w:p w:rsidR="0042573A" w:rsidRPr="0042573A" w:rsidRDefault="0042573A" w:rsidP="000A33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3A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42573A" w:rsidRPr="0042573A" w:rsidRDefault="0042573A" w:rsidP="0042573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2573A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«Образование».</w:t>
      </w:r>
      <w:r w:rsidRPr="0042573A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5" w:anchor="/document/189/826954/R1/?of=copy-628a21b251" w:history="1">
        <w:r w:rsidRPr="0042573A">
          <w:rPr>
            <w:rFonts w:ascii="Arial" w:eastAsia="Times New Roman" w:hAnsi="Arial" w:cs="Arial"/>
            <w:color w:val="0047B3"/>
            <w:sz w:val="21"/>
            <w:szCs w:val="21"/>
            <w:lang w:eastAsia="ru-RU"/>
          </w:rPr>
          <w:t>https://vip.1obraz.ru/#/document/189/826954/R1/?of=copy-628a21b251</w:t>
        </w:r>
      </w:hyperlink>
    </w:p>
    <w:p w:rsidR="008C66AE" w:rsidRDefault="008C66AE"/>
    <w:sectPr w:rsidR="008C6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73A"/>
    <w:rsid w:val="000A3314"/>
    <w:rsid w:val="0042573A"/>
    <w:rsid w:val="008C66AE"/>
    <w:rsid w:val="00BF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7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2020-09-02T18:30:00Z</dcterms:created>
  <dcterms:modified xsi:type="dcterms:W3CDTF">2021-04-01T17:40:00Z</dcterms:modified>
</cp:coreProperties>
</file>